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3D1FFA">
        <w:rPr>
          <w:b/>
          <w:lang w:val="ro-RO"/>
        </w:rPr>
        <w:t>tablete</w:t>
      </w:r>
    </w:p>
    <w:p w:rsidR="003F2149" w:rsidRDefault="003F2149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Beneficiar: Universitatea Transilvania din Brașov/ Facultatea de Psihologie și Științele Educației</w:t>
      </w:r>
      <w:r w:rsidRPr="00110346">
        <w:rPr>
          <w:lang w:val="ro-RO"/>
        </w:rPr>
        <w:tab/>
      </w:r>
    </w:p>
    <w:p w:rsidR="00110346" w:rsidRPr="00110346" w:rsidRDefault="00110346" w:rsidP="00110346">
      <w:pPr>
        <w:spacing w:after="0" w:line="240" w:lineRule="auto"/>
        <w:jc w:val="both"/>
        <w:rPr>
          <w:lang w:val="ro-RO"/>
        </w:rPr>
      </w:pPr>
      <w:r w:rsidRPr="00110346">
        <w:rPr>
          <w:lang w:val="ro-RO"/>
        </w:rPr>
        <w:t>Denumirea subproiectului: Program de Suport Educațional pentru STUDENȚI Acronim: PSE-STUDEN</w:t>
      </w:r>
    </w:p>
    <w:p w:rsidR="00761BC3" w:rsidRDefault="00110346" w:rsidP="00110346">
      <w:pPr>
        <w:spacing w:after="0" w:line="240" w:lineRule="auto"/>
        <w:jc w:val="both"/>
      </w:pPr>
      <w:r w:rsidRPr="00110346">
        <w:rPr>
          <w:lang w:val="ro-RO"/>
        </w:rPr>
        <w:t>Acord de grant nr. 373/SGU/III/SS/15.09.2020</w:t>
      </w:r>
      <w:r w:rsidR="00761BC3">
        <w:t xml:space="preserve">  </w:t>
      </w:r>
    </w:p>
    <w:p w:rsidR="00761BC3" w:rsidRDefault="00761BC3" w:rsidP="00ED44DB">
      <w:pPr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ED44DB" w:rsidRDefault="00761BC3" w:rsidP="00ED44DB">
      <w:pPr>
        <w:spacing w:after="0" w:line="240" w:lineRule="auto"/>
        <w:jc w:val="both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D1FFA">
        <w:rPr>
          <w:lang w:val="ro-RO"/>
        </w:rPr>
        <w:t>tablete – 26 buc</w:t>
      </w:r>
    </w:p>
    <w:p w:rsidR="00761BC3" w:rsidRDefault="00761BC3" w:rsidP="00ED44DB">
      <w:pPr>
        <w:jc w:val="both"/>
      </w:pPr>
      <w:r>
        <w:t>Tip contract</w:t>
      </w:r>
      <w:r w:rsidR="00B30283">
        <w:t>:</w:t>
      </w:r>
      <w:r>
        <w:t xml:space="preserve">    </w:t>
      </w:r>
      <w:r w:rsidR="00B30283">
        <w:t>FURNIZARE</w:t>
      </w:r>
      <w:r>
        <w:t xml:space="preserve"> </w:t>
      </w:r>
    </w:p>
    <w:p w:rsidR="00761BC3" w:rsidRDefault="00761BC3" w:rsidP="00ED44DB">
      <w:pPr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ED44DB">
      <w:pPr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761BC3" w:rsidRDefault="00B30283" w:rsidP="00ED44DB">
      <w:pPr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5A2206">
        <w:t>5</w:t>
      </w:r>
    </w:p>
    <w:p w:rsidR="00761BC3" w:rsidRDefault="00761BC3" w:rsidP="00ED44DB">
      <w:pPr>
        <w:jc w:val="both"/>
      </w:pPr>
      <w:r>
        <w:t xml:space="preserve"> </w:t>
      </w:r>
      <w:proofErr w:type="spellStart"/>
      <w:r w:rsidR="00B30283">
        <w:t>Valoare</w:t>
      </w:r>
      <w:proofErr w:type="spellEnd"/>
      <w:r w:rsidR="00B30283">
        <w:t xml:space="preserve"> </w:t>
      </w:r>
      <w:proofErr w:type="spellStart"/>
      <w:r w:rsidR="00B30283">
        <w:t>estimata</w:t>
      </w:r>
      <w:proofErr w:type="spellEnd"/>
      <w:r w:rsidR="00B30283">
        <w:t xml:space="preserve">: </w:t>
      </w:r>
      <w:r w:rsidR="003D1FFA" w:rsidRPr="003D1FFA">
        <w:t xml:space="preserve">34.260,00 lei </w:t>
      </w:r>
      <w:proofErr w:type="spellStart"/>
      <w:r w:rsidR="003D1FFA" w:rsidRPr="003D1FFA">
        <w:t>fara</w:t>
      </w:r>
      <w:proofErr w:type="spellEnd"/>
      <w:r w:rsidR="003D1FFA" w:rsidRPr="003D1FFA">
        <w:t xml:space="preserve"> TVA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 xml:space="preserve">Contract nr.  </w:t>
      </w:r>
      <w:r w:rsidR="005A2206">
        <w:rPr>
          <w:lang w:val="ro-RO"/>
        </w:rPr>
        <w:t>1</w:t>
      </w:r>
      <w:r w:rsidR="003D1FFA">
        <w:rPr>
          <w:lang w:val="ro-RO"/>
        </w:rPr>
        <w:t>4420</w:t>
      </w:r>
      <w:r>
        <w:rPr>
          <w:lang w:val="ro-RO"/>
        </w:rPr>
        <w:t>/</w:t>
      </w:r>
      <w:r w:rsidR="003D1FFA">
        <w:rPr>
          <w:lang w:val="ro-RO"/>
        </w:rPr>
        <w:t>12</w:t>
      </w:r>
      <w:r>
        <w:rPr>
          <w:lang w:val="ro-RO"/>
        </w:rPr>
        <w:t>.</w:t>
      </w:r>
      <w:r w:rsidR="003D1FFA">
        <w:rPr>
          <w:lang w:val="ro-RO"/>
        </w:rPr>
        <w:t>1</w:t>
      </w:r>
      <w:r>
        <w:rPr>
          <w:lang w:val="ro-RO"/>
        </w:rPr>
        <w:t>0.20</w:t>
      </w:r>
      <w:r w:rsidR="00110346">
        <w:rPr>
          <w:lang w:val="ro-RO"/>
        </w:rPr>
        <w:t>2</w:t>
      </w:r>
      <w:r w:rsidR="00E57D8E">
        <w:rPr>
          <w:lang w:val="ro-RO"/>
        </w:rPr>
        <w:t>2</w:t>
      </w:r>
    </w:p>
    <w:p w:rsidR="00052CBE" w:rsidRDefault="00052CBE" w:rsidP="00B30283">
      <w:pPr>
        <w:jc w:val="both"/>
        <w:rPr>
          <w:lang w:val="ro-RO"/>
        </w:rPr>
      </w:pPr>
      <w:r>
        <w:rPr>
          <w:lang w:val="ro-RO"/>
        </w:rPr>
        <w:t>C</w:t>
      </w:r>
      <w:r w:rsidR="00B30283">
        <w:rPr>
          <w:lang w:val="ro-RO"/>
        </w:rPr>
        <w:t xml:space="preserve">astigator: </w:t>
      </w:r>
    </w:p>
    <w:p w:rsidR="00B30283" w:rsidRDefault="005A2206" w:rsidP="00B30283">
      <w:pPr>
        <w:jc w:val="both"/>
        <w:rPr>
          <w:lang w:val="ro-RO"/>
        </w:rPr>
      </w:pPr>
      <w:r w:rsidRPr="005A2206">
        <w:rPr>
          <w:lang w:val="ro-RO"/>
        </w:rPr>
        <w:t xml:space="preserve">SC </w:t>
      </w:r>
      <w:r w:rsidR="003D1FFA">
        <w:rPr>
          <w:lang w:val="ro-RO"/>
        </w:rPr>
        <w:t>2NET COMPUTER</w:t>
      </w:r>
      <w:r w:rsidRPr="005A2206">
        <w:rPr>
          <w:lang w:val="ro-RO"/>
        </w:rPr>
        <w:t xml:space="preserve"> SRL, </w:t>
      </w:r>
      <w:r w:rsidR="003D1FFA" w:rsidRPr="003D1FFA">
        <w:rPr>
          <w:lang w:val="ro-RO"/>
        </w:rPr>
        <w:t>str Calea Bucuresti, nr 3, Brașov 500326</w:t>
      </w:r>
    </w:p>
    <w:p w:rsidR="00B30283" w:rsidRDefault="00C55007" w:rsidP="00110346">
      <w:pPr>
        <w:jc w:val="both"/>
        <w:rPr>
          <w:lang w:val="ro-RO"/>
        </w:rPr>
      </w:pPr>
      <w:r>
        <w:rPr>
          <w:lang w:val="ro-RO"/>
        </w:rPr>
        <w:t>V</w:t>
      </w:r>
      <w:r w:rsidR="00B30283">
        <w:rPr>
          <w:lang w:val="ro-RO"/>
        </w:rPr>
        <w:t xml:space="preserve">aloare totala: </w:t>
      </w:r>
      <w:r w:rsidR="003D1FFA" w:rsidRPr="003D1FFA">
        <w:rPr>
          <w:rFonts w:cstheme="minorHAnsi"/>
          <w:color w:val="000000"/>
          <w:lang w:val="ro-RO"/>
        </w:rPr>
        <w:t>28.496,00 lei fara TVA</w:t>
      </w:r>
    </w:p>
    <w:p w:rsidR="00B30283" w:rsidRPr="00B30283" w:rsidRDefault="00B30283" w:rsidP="00B30283">
      <w:pPr>
        <w:jc w:val="both"/>
      </w:pPr>
    </w:p>
    <w:p w:rsidR="00AD145B" w:rsidRDefault="00AD145B" w:rsidP="00AD145B">
      <w:pPr>
        <w:jc w:val="center"/>
      </w:pPr>
      <w:bookmarkStart w:id="0" w:name="_GoBack"/>
      <w:bookmarkEnd w:id="0"/>
    </w:p>
    <w:sectPr w:rsidR="00AD14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52CBE"/>
    <w:rsid w:val="0009146D"/>
    <w:rsid w:val="00110346"/>
    <w:rsid w:val="003D1FFA"/>
    <w:rsid w:val="003F2149"/>
    <w:rsid w:val="005A2206"/>
    <w:rsid w:val="00761BC3"/>
    <w:rsid w:val="00A25586"/>
    <w:rsid w:val="00AD145B"/>
    <w:rsid w:val="00B30283"/>
    <w:rsid w:val="00C55007"/>
    <w:rsid w:val="00E57D8E"/>
    <w:rsid w:val="00E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7</cp:revision>
  <dcterms:created xsi:type="dcterms:W3CDTF">2018-02-19T07:56:00Z</dcterms:created>
  <dcterms:modified xsi:type="dcterms:W3CDTF">2022-10-14T13:24:00Z</dcterms:modified>
</cp:coreProperties>
</file>