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B835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04CB3E29"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41C674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50B344CB" w14:textId="77777777"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 xml:space="preserve">EU Member States and third countries associated </w:t>
      </w:r>
      <w:proofErr w:type="gramStart"/>
      <w:r w:rsidRPr="00BA328F">
        <w:rPr>
          <w:color w:val="001F5F"/>
        </w:rPr>
        <w:t>to</w:t>
      </w:r>
      <w:proofErr w:type="gramEnd"/>
      <w:r w:rsidRPr="00BA328F">
        <w:rPr>
          <w:color w:val="001F5F"/>
        </w:rPr>
        <w:t xml:space="preserve"> the </w:t>
      </w:r>
      <w:proofErr w:type="spellStart"/>
      <w:r w:rsidRPr="00BA328F">
        <w:rPr>
          <w:color w:val="001F5F"/>
        </w:rPr>
        <w:t>Programme</w:t>
      </w:r>
      <w:proofErr w:type="spellEnd"/>
      <w:r>
        <w:rPr>
          <w:color w:val="001F5F"/>
        </w:rPr>
        <w:t>)</w:t>
      </w:r>
    </w:p>
    <w:p w14:paraId="08630175" w14:textId="77777777"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93B9395" w14:textId="77777777"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0"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5D99B0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C0830D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1145C1E8" w14:textId="77777777"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960"/>
        <w:gridCol w:w="2170"/>
        <w:gridCol w:w="1417"/>
        <w:gridCol w:w="330"/>
        <w:gridCol w:w="1943"/>
        <w:gridCol w:w="1792"/>
        <w:gridCol w:w="316"/>
        <w:gridCol w:w="2271"/>
      </w:tblGrid>
      <w:tr w:rsidR="00541E7F" w14:paraId="6609515C" w14:textId="77777777" w:rsidTr="008C6E35">
        <w:tc>
          <w:tcPr>
            <w:tcW w:w="1547" w:type="dxa"/>
            <w:vMerge w:val="restart"/>
            <w:shd w:val="clear" w:color="auto" w:fill="D5DCE4" w:themeFill="text2" w:themeFillTint="33"/>
            <w:vAlign w:val="center"/>
          </w:tcPr>
          <w:p w14:paraId="3C2C9E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16B818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2F81DDA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4208C8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0FBC20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3F448D0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43E242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5A1801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541E7F" w14:paraId="1ACFDEE8" w14:textId="77777777" w:rsidTr="008C6E35">
        <w:tc>
          <w:tcPr>
            <w:tcW w:w="1547" w:type="dxa"/>
            <w:vMerge/>
            <w:shd w:val="clear" w:color="auto" w:fill="D5DCE4" w:themeFill="text2" w:themeFillTint="33"/>
            <w:vAlign w:val="bottom"/>
          </w:tcPr>
          <w:p w14:paraId="0E83325B"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5A2F912B"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6DE0FCBB"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6B4C712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6E9E535D"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4AF10168"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541E7F" w14:paraId="6CD84293" w14:textId="77777777" w:rsidTr="008C6E35">
        <w:tc>
          <w:tcPr>
            <w:tcW w:w="1547" w:type="dxa"/>
            <w:vMerge/>
            <w:shd w:val="clear" w:color="auto" w:fill="D5DCE4" w:themeFill="text2" w:themeFillTint="33"/>
            <w:vAlign w:val="bottom"/>
          </w:tcPr>
          <w:p w14:paraId="33A721E1"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2DCB8609" w14:textId="77777777"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73E1E42E"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BFB9B8B"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3E8AED73"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72C43954" w14:textId="77777777"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541E7F" w14:paraId="283374A6" w14:textId="77777777" w:rsidTr="008C6E35">
        <w:tc>
          <w:tcPr>
            <w:tcW w:w="1547" w:type="dxa"/>
            <w:vMerge/>
            <w:shd w:val="clear" w:color="auto" w:fill="D5DCE4" w:themeFill="text2" w:themeFillTint="33"/>
            <w:vAlign w:val="bottom"/>
          </w:tcPr>
          <w:p w14:paraId="3F7EF35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044B41A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5621873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F4D3EFE"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31767356"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541E7F" w14:paraId="096EA348" w14:textId="77777777" w:rsidTr="008C6E35">
        <w:tc>
          <w:tcPr>
            <w:tcW w:w="1547" w:type="dxa"/>
            <w:vMerge w:val="restart"/>
            <w:shd w:val="clear" w:color="auto" w:fill="D5DCE4" w:themeFill="text2" w:themeFillTint="33"/>
            <w:vAlign w:val="bottom"/>
          </w:tcPr>
          <w:p w14:paraId="590EC5F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26CC8CE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1045AE3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5C3A48D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08D1B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44625E7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CF57F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541E7F" w14:paraId="09BCFCED" w14:textId="77777777" w:rsidTr="008C6E35">
        <w:tc>
          <w:tcPr>
            <w:tcW w:w="1547" w:type="dxa"/>
            <w:vMerge/>
            <w:shd w:val="clear" w:color="auto" w:fill="D5DCE4" w:themeFill="text2" w:themeFillTint="33"/>
            <w:vAlign w:val="bottom"/>
          </w:tcPr>
          <w:p w14:paraId="747AC0F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44AC730" w14:textId="47377E92" w:rsidR="00481298" w:rsidRDefault="00541E7F" w:rsidP="008C6E35">
            <w:pPr>
              <w:spacing w:after="120" w:line="240" w:lineRule="auto"/>
              <w:ind w:right="28"/>
              <w:jc w:val="center"/>
              <w:rPr>
                <w:rFonts w:ascii="Verdana" w:eastAsia="Times New Roman" w:hAnsi="Verdana" w:cs="Arial"/>
                <w:b/>
                <w:color w:val="002060"/>
                <w:sz w:val="28"/>
                <w:szCs w:val="36"/>
                <w:lang w:val="en-GB"/>
              </w:rPr>
            </w:pPr>
            <w:proofErr w:type="spellStart"/>
            <w:r>
              <w:rPr>
                <w:rFonts w:ascii="Verdana" w:eastAsia="Times New Roman" w:hAnsi="Verdana" w:cs="Arial"/>
                <w:b/>
                <w:color w:val="002060"/>
                <w:sz w:val="28"/>
                <w:szCs w:val="36"/>
                <w:lang w:val="en-GB"/>
              </w:rPr>
              <w:t>Transilvania</w:t>
            </w:r>
            <w:proofErr w:type="spellEnd"/>
            <w:r>
              <w:rPr>
                <w:rFonts w:ascii="Verdana" w:eastAsia="Times New Roman" w:hAnsi="Verdana" w:cs="Arial"/>
                <w:b/>
                <w:color w:val="002060"/>
                <w:sz w:val="28"/>
                <w:szCs w:val="36"/>
                <w:lang w:val="en-GB"/>
              </w:rPr>
              <w:t xml:space="preserve"> University of Brasov</w:t>
            </w:r>
          </w:p>
        </w:tc>
        <w:tc>
          <w:tcPr>
            <w:tcW w:w="1949" w:type="dxa"/>
            <w:gridSpan w:val="2"/>
          </w:tcPr>
          <w:p w14:paraId="63C83A1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1369E418" w14:textId="1639AAD9" w:rsidR="00481298" w:rsidRDefault="00541E7F" w:rsidP="008C6E3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RO BRASOV01</w:t>
            </w:r>
          </w:p>
        </w:tc>
        <w:tc>
          <w:tcPr>
            <w:tcW w:w="1619" w:type="dxa"/>
          </w:tcPr>
          <w:p w14:paraId="60602EBB" w14:textId="0C38C0D3" w:rsidR="00481298" w:rsidRDefault="00541E7F" w:rsidP="008C6E35">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ROMANIA</w:t>
            </w:r>
          </w:p>
        </w:tc>
        <w:tc>
          <w:tcPr>
            <w:tcW w:w="3260" w:type="dxa"/>
            <w:gridSpan w:val="2"/>
          </w:tcPr>
          <w:p w14:paraId="64ED96BF" w14:textId="165300DD" w:rsidR="00481298" w:rsidRDefault="00541E7F" w:rsidP="008C6E35">
            <w:pPr>
              <w:spacing w:after="120" w:line="240" w:lineRule="auto"/>
              <w:ind w:right="28"/>
              <w:jc w:val="center"/>
              <w:rPr>
                <w:rFonts w:ascii="Verdana" w:eastAsia="Times New Roman" w:hAnsi="Verdana" w:cs="Arial"/>
                <w:b/>
                <w:color w:val="002060"/>
                <w:sz w:val="28"/>
                <w:szCs w:val="36"/>
                <w:lang w:val="en-GB"/>
              </w:rPr>
            </w:pPr>
            <w:r w:rsidRPr="00541E7F">
              <w:rPr>
                <w:rFonts w:ascii="Verdana" w:eastAsia="Times New Roman" w:hAnsi="Verdana" w:cs="Arial"/>
                <w:b/>
                <w:color w:val="002060"/>
                <w:sz w:val="20"/>
                <w:szCs w:val="24"/>
                <w:lang w:val="en-GB"/>
              </w:rPr>
              <w:t xml:space="preserve">Ioana Nita, </w:t>
            </w:r>
            <w:hyperlink r:id="rId11" w:history="1">
              <w:r w:rsidRPr="00541E7F">
                <w:rPr>
                  <w:rStyle w:val="Hyperlink"/>
                  <w:rFonts w:ascii="Verdana" w:eastAsia="Times New Roman" w:hAnsi="Verdana" w:cs="Arial"/>
                  <w:b/>
                  <w:sz w:val="20"/>
                  <w:szCs w:val="24"/>
                  <w:lang w:val="en-GB"/>
                </w:rPr>
                <w:t>outgoing@unitbv.ro</w:t>
              </w:r>
            </w:hyperlink>
            <w:r w:rsidRPr="00541E7F">
              <w:rPr>
                <w:rFonts w:ascii="Verdana" w:eastAsia="Times New Roman" w:hAnsi="Verdana" w:cs="Arial"/>
                <w:b/>
                <w:color w:val="002060"/>
                <w:sz w:val="20"/>
                <w:szCs w:val="24"/>
                <w:lang w:val="en-GB"/>
              </w:rPr>
              <w:t>, +40737659651</w:t>
            </w:r>
          </w:p>
        </w:tc>
      </w:tr>
      <w:tr w:rsidR="00541E7F" w14:paraId="33396889" w14:textId="77777777" w:rsidTr="008C6E35">
        <w:tc>
          <w:tcPr>
            <w:tcW w:w="1547" w:type="dxa"/>
            <w:vMerge w:val="restart"/>
            <w:shd w:val="clear" w:color="auto" w:fill="D5DCE4" w:themeFill="text2" w:themeFillTint="33"/>
            <w:vAlign w:val="bottom"/>
          </w:tcPr>
          <w:p w14:paraId="323FB3E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0E5EB1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1F792F2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07126B19" w14:textId="77777777"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68A34A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B7158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2662B15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541E7F" w14:paraId="364B25EB" w14:textId="77777777" w:rsidTr="008C6E35">
        <w:tc>
          <w:tcPr>
            <w:tcW w:w="1547" w:type="dxa"/>
            <w:vMerge/>
            <w:shd w:val="clear" w:color="auto" w:fill="D5DCE4" w:themeFill="text2" w:themeFillTint="33"/>
            <w:vAlign w:val="bottom"/>
          </w:tcPr>
          <w:p w14:paraId="3C6C3021"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D7F2C18"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2CB60D9"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3F4F2D4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B893C29"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3AD5C74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53FAA7F2" w14:textId="77777777" w:rsidTr="008C6E35">
        <w:tc>
          <w:tcPr>
            <w:tcW w:w="11199" w:type="dxa"/>
            <w:gridSpan w:val="8"/>
            <w:shd w:val="clear" w:color="auto" w:fill="D5DCE4" w:themeFill="text2" w:themeFillTint="33"/>
            <w:vAlign w:val="bottom"/>
          </w:tcPr>
          <w:p w14:paraId="7BFA7F8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5209C35C"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B986F1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01EAE149"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1743D16C" w14:textId="77777777" w:rsidTr="008C6E35">
        <w:tc>
          <w:tcPr>
            <w:tcW w:w="6380" w:type="dxa"/>
            <w:shd w:val="clear" w:color="auto" w:fill="D5DCE4" w:themeFill="text2" w:themeFillTint="33"/>
          </w:tcPr>
          <w:p w14:paraId="2AD160C6"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3D7A48B3"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193216F3" w14:textId="77777777" w:rsidTr="008C6E35">
        <w:trPr>
          <w:trHeight w:val="1173"/>
        </w:trPr>
        <w:tc>
          <w:tcPr>
            <w:tcW w:w="6380" w:type="dxa"/>
          </w:tcPr>
          <w:p w14:paraId="1FC5E046"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05398E36"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1333B6F8" w14:textId="2B2576A4" w:rsidR="00481298" w:rsidRPr="008667EB" w:rsidRDefault="00481298" w:rsidP="00541E7F">
            <w:pPr>
              <w:pStyle w:val="ListParagraph"/>
              <w:spacing w:after="0" w:line="360" w:lineRule="auto"/>
              <w:rPr>
                <w:rFonts w:ascii="Calibri" w:eastAsia="Times New Roman" w:hAnsi="Calibri" w:cs="Times New Roman"/>
                <w:i/>
                <w:iCs/>
                <w:color w:val="000000"/>
                <w:sz w:val="16"/>
                <w:szCs w:val="16"/>
                <w:lang w:val="en-GB" w:eastAsia="en-GB"/>
              </w:rPr>
            </w:pPr>
          </w:p>
        </w:tc>
        <w:tc>
          <w:tcPr>
            <w:tcW w:w="4819" w:type="dxa"/>
          </w:tcPr>
          <w:p w14:paraId="41FF08D5"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002AAD1"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1601328"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4DCBA97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74EBB53F" w14:textId="77777777" w:rsidTr="008C6E35">
        <w:trPr>
          <w:trHeight w:val="198"/>
        </w:trPr>
        <w:tc>
          <w:tcPr>
            <w:tcW w:w="11199" w:type="dxa"/>
            <w:gridSpan w:val="2"/>
            <w:shd w:val="clear" w:color="auto" w:fill="002060"/>
          </w:tcPr>
          <w:p w14:paraId="31A72964"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11951C8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073935A"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0CE89B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29A5D8B"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07037A6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B7BCA9D"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4718B2EA"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72094EC8"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1994989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74AED409"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7666D7C2"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6A20560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7592134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FF978F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0A3236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D9207C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564028B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63C2DA03"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6270212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02B5337C"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7C84CCB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FBE2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A1E342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07ECAA7"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53280E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86FEC5"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7EE8ACE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3F3DCB8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0B590B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16011D8"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6B31254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577039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07546D9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CFCE90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1D85CEE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22399468"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4D996AB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19F5010"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7CF330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52E57CBE"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8EF5FC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7A5BAD80"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5FF2816"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78B1805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4C95C48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8A2368E"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213BD8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73A0BB8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A1BFB4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0E832B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92CB33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2E46A5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FD0AD9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DE0E4CC"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847B216"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7187FA1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0892273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9F6266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32BAEE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1A6F81F1"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7B6580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495AD56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3CBAF092"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6AABE46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5F67568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0CC73DA9"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42D8A88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5295295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3F603AEF"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9C1C979"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32179796"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4A5B21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2519EBA8"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6E724D97"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9D82180"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E1F278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1C3CAF0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5F1272F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1D1FB2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F9DA7B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38046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760EA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2B3C0A7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3969C5DA"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49551C61"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389F52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3E8EC836"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06A3A0CE"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E5CA28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52D2F40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01E856C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10BA3DC9"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612E8F2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236BACF"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8A989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3B16F3A1"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A8D2FA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569A3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6CFBF46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53E0F22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77B5B8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11861242"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F7733B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B08914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2B9624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78680BB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8DC704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5BCD4C75"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FB027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19A608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A75F80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0AB90E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8E864FE"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A96BC8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3CB7ED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0CE5C0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7ADEC9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365A011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35E9E44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422421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36774A40"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9685B42"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381BCE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3339DB0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D93F92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40CA18B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CBFF330"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514EA65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514FB7E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A4F45D9"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E379EB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6D11A0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EDFDA2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6F35816"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7AE1520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31159FD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25A2540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5F7E3E3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926EF7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5BCCC3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8D879D7"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6087125E"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63C6F0D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21249BC"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72A3A522"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0B030284"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137"/>
        <w:gridCol w:w="1843"/>
        <w:gridCol w:w="1276"/>
        <w:gridCol w:w="1275"/>
        <w:gridCol w:w="1276"/>
      </w:tblGrid>
      <w:tr w:rsidR="00430F0B" w14:paraId="69E82C55" w14:textId="77777777" w:rsidTr="00430F0B">
        <w:trPr>
          <w:trHeight w:hRule="exact" w:val="706"/>
        </w:trPr>
        <w:tc>
          <w:tcPr>
            <w:tcW w:w="1053" w:type="dxa"/>
            <w:vMerge w:val="restart"/>
            <w:shd w:val="clear" w:color="auto" w:fill="D5DCE4" w:themeFill="text2" w:themeFillTint="33"/>
          </w:tcPr>
          <w:p w14:paraId="0D842A7E" w14:textId="77777777" w:rsidR="00430F0B" w:rsidRDefault="00430F0B" w:rsidP="008C6E35">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25EE184"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 xml:space="preserve">Component </w:t>
            </w:r>
          </w:p>
          <w:p w14:paraId="2CFE5235" w14:textId="77777777" w:rsidR="00430F0B" w:rsidRDefault="00430F0B" w:rsidP="008C6E35">
            <w:pPr>
              <w:spacing w:after="0" w:line="240" w:lineRule="auto"/>
              <w:ind w:right="-993"/>
              <w:rPr>
                <w:rFonts w:cs="Calibri"/>
                <w:b/>
                <w:sz w:val="16"/>
                <w:szCs w:val="16"/>
                <w:lang w:val="en-GB"/>
              </w:rPr>
            </w:pPr>
            <w:r>
              <w:rPr>
                <w:rFonts w:cs="Calibri"/>
                <w:b/>
                <w:sz w:val="16"/>
                <w:szCs w:val="16"/>
                <w:lang w:val="en-GB"/>
              </w:rPr>
              <w:t>code (if any)</w:t>
            </w:r>
          </w:p>
        </w:tc>
        <w:tc>
          <w:tcPr>
            <w:tcW w:w="3137" w:type="dxa"/>
            <w:shd w:val="clear" w:color="auto" w:fill="D0CECE" w:themeFill="background2" w:themeFillShade="E6"/>
          </w:tcPr>
          <w:p w14:paraId="33A47925" w14:textId="77777777" w:rsidR="00430F0B" w:rsidRDefault="00430F0B"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C85BA1" w14:textId="77777777" w:rsidR="00430F0B" w:rsidRDefault="00430F0B"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43" w:type="dxa"/>
            <w:shd w:val="clear" w:color="auto" w:fill="D0CECE" w:themeFill="background2" w:themeFillShade="E6"/>
          </w:tcPr>
          <w:p w14:paraId="6C700B7F" w14:textId="77777777" w:rsidR="00430F0B" w:rsidRPr="00731DDA" w:rsidRDefault="00430F0B" w:rsidP="008C6E35">
            <w:pPr>
              <w:spacing w:after="0" w:line="240" w:lineRule="auto"/>
              <w:ind w:right="-993"/>
              <w:rPr>
                <w:rFonts w:cs="Calibri"/>
                <w:b/>
                <w:sz w:val="16"/>
                <w:szCs w:val="16"/>
                <w:lang w:val="en-GB"/>
              </w:rPr>
            </w:pPr>
            <w:r>
              <w:rPr>
                <w:rFonts w:cs="Calibri"/>
                <w:b/>
                <w:sz w:val="16"/>
                <w:szCs w:val="16"/>
                <w:lang w:val="en-GB"/>
              </w:rPr>
              <w:t xml:space="preserve">Short description of the </w:t>
            </w:r>
            <w:r>
              <w:rPr>
                <w:rFonts w:cs="Calibri"/>
                <w:b/>
                <w:sz w:val="16"/>
                <w:szCs w:val="16"/>
                <w:lang w:val="en-GB"/>
              </w:rPr>
              <w:br/>
              <w:t>virtual component</w:t>
            </w:r>
          </w:p>
        </w:tc>
        <w:tc>
          <w:tcPr>
            <w:tcW w:w="1276" w:type="dxa"/>
            <w:shd w:val="clear" w:color="auto" w:fill="D0CECE" w:themeFill="background2" w:themeFillShade="E6"/>
          </w:tcPr>
          <w:p w14:paraId="21760970" w14:textId="77777777" w:rsidR="00430F0B" w:rsidRPr="008B0BDB" w:rsidRDefault="00430F0B" w:rsidP="00430F0B">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4854E2BB" w14:textId="77777777" w:rsidR="00430F0B" w:rsidRPr="008B0BDB" w:rsidRDefault="00430F0B"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7B8AFFFD" w14:textId="77777777" w:rsidR="00430F0B" w:rsidRDefault="00430F0B"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E8B87DF" w14:textId="77777777" w:rsidR="00430F0B" w:rsidRPr="00731DDA" w:rsidRDefault="00430F0B"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30F0B" w14:paraId="194D705C" w14:textId="77777777" w:rsidTr="00430F0B">
        <w:trPr>
          <w:trHeight w:hRule="exact" w:val="289"/>
        </w:trPr>
        <w:tc>
          <w:tcPr>
            <w:tcW w:w="1053" w:type="dxa"/>
            <w:vMerge/>
            <w:shd w:val="clear" w:color="auto" w:fill="D5DCE4" w:themeFill="text2" w:themeFillTint="33"/>
          </w:tcPr>
          <w:p w14:paraId="0AF9AD2C" w14:textId="77777777" w:rsidR="00430F0B" w:rsidRDefault="00430F0B" w:rsidP="008C6E35">
            <w:pPr>
              <w:ind w:right="-993"/>
              <w:rPr>
                <w:rFonts w:cs="Calibri"/>
                <w:b/>
                <w:sz w:val="16"/>
                <w:szCs w:val="16"/>
                <w:lang w:val="en-GB"/>
              </w:rPr>
            </w:pPr>
          </w:p>
        </w:tc>
        <w:tc>
          <w:tcPr>
            <w:tcW w:w="1358" w:type="dxa"/>
          </w:tcPr>
          <w:p w14:paraId="277520DE" w14:textId="77777777" w:rsidR="00430F0B" w:rsidRDefault="00430F0B" w:rsidP="008C6E35">
            <w:pPr>
              <w:ind w:right="-993"/>
              <w:rPr>
                <w:rFonts w:cs="Calibri"/>
                <w:b/>
                <w:sz w:val="16"/>
                <w:szCs w:val="16"/>
                <w:lang w:val="en-GB"/>
              </w:rPr>
            </w:pPr>
          </w:p>
        </w:tc>
        <w:tc>
          <w:tcPr>
            <w:tcW w:w="3137" w:type="dxa"/>
          </w:tcPr>
          <w:p w14:paraId="537A9ABF" w14:textId="77777777" w:rsidR="00430F0B" w:rsidRDefault="00430F0B" w:rsidP="008C6E35">
            <w:pPr>
              <w:ind w:right="-993"/>
              <w:rPr>
                <w:rFonts w:cs="Calibri"/>
                <w:b/>
                <w:sz w:val="16"/>
                <w:szCs w:val="16"/>
                <w:lang w:val="en-GB"/>
              </w:rPr>
            </w:pPr>
          </w:p>
        </w:tc>
        <w:tc>
          <w:tcPr>
            <w:tcW w:w="1843" w:type="dxa"/>
          </w:tcPr>
          <w:p w14:paraId="218F70C6"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16E6182D"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43A2B53"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169CD2BE"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290AAE72" w14:textId="77777777" w:rsidTr="00430F0B">
        <w:trPr>
          <w:trHeight w:hRule="exact" w:val="289"/>
        </w:trPr>
        <w:tc>
          <w:tcPr>
            <w:tcW w:w="1053" w:type="dxa"/>
            <w:vMerge/>
            <w:shd w:val="clear" w:color="auto" w:fill="D5DCE4" w:themeFill="text2" w:themeFillTint="33"/>
          </w:tcPr>
          <w:p w14:paraId="4ADC28C7" w14:textId="77777777" w:rsidR="00430F0B" w:rsidRDefault="00430F0B" w:rsidP="008C6E35">
            <w:pPr>
              <w:ind w:right="-993"/>
              <w:rPr>
                <w:rFonts w:cs="Calibri"/>
                <w:b/>
                <w:sz w:val="16"/>
                <w:szCs w:val="16"/>
                <w:lang w:val="en-GB"/>
              </w:rPr>
            </w:pPr>
          </w:p>
        </w:tc>
        <w:tc>
          <w:tcPr>
            <w:tcW w:w="1358" w:type="dxa"/>
          </w:tcPr>
          <w:p w14:paraId="7B152C56" w14:textId="77777777" w:rsidR="00430F0B" w:rsidRDefault="00430F0B" w:rsidP="008C6E35">
            <w:pPr>
              <w:ind w:right="-993"/>
              <w:rPr>
                <w:rFonts w:cs="Calibri"/>
                <w:b/>
                <w:sz w:val="16"/>
                <w:szCs w:val="16"/>
                <w:lang w:val="en-GB"/>
              </w:rPr>
            </w:pPr>
          </w:p>
        </w:tc>
        <w:tc>
          <w:tcPr>
            <w:tcW w:w="3137" w:type="dxa"/>
          </w:tcPr>
          <w:p w14:paraId="7652DB78" w14:textId="77777777" w:rsidR="00430F0B" w:rsidRDefault="00430F0B" w:rsidP="008C6E35">
            <w:pPr>
              <w:ind w:right="-993"/>
              <w:rPr>
                <w:rFonts w:cs="Calibri"/>
                <w:b/>
                <w:sz w:val="16"/>
                <w:szCs w:val="16"/>
                <w:lang w:val="en-GB"/>
              </w:rPr>
            </w:pPr>
          </w:p>
        </w:tc>
        <w:tc>
          <w:tcPr>
            <w:tcW w:w="1843" w:type="dxa"/>
          </w:tcPr>
          <w:p w14:paraId="63BA9117"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075CFAFF"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515C1BC"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7EB60C81" w14:textId="77777777" w:rsidR="00430F0B" w:rsidRDefault="00430F0B" w:rsidP="008C6E35">
            <w:pPr>
              <w:rPr>
                <w:rFonts w:ascii="Calibri" w:eastAsia="Times New Roman" w:hAnsi="Calibri" w:cs="Times New Roman"/>
                <w:color w:val="000000"/>
                <w:sz w:val="16"/>
                <w:szCs w:val="16"/>
                <w:lang w:val="en-GB" w:eastAsia="en-GB"/>
              </w:rPr>
            </w:pPr>
          </w:p>
        </w:tc>
      </w:tr>
      <w:tr w:rsidR="00430F0B" w14:paraId="0C65CCF0" w14:textId="77777777" w:rsidTr="00430F0B">
        <w:trPr>
          <w:trHeight w:hRule="exact" w:val="289"/>
        </w:trPr>
        <w:tc>
          <w:tcPr>
            <w:tcW w:w="1053" w:type="dxa"/>
            <w:vMerge/>
            <w:shd w:val="clear" w:color="auto" w:fill="D5DCE4" w:themeFill="text2" w:themeFillTint="33"/>
          </w:tcPr>
          <w:p w14:paraId="19D30F60" w14:textId="77777777" w:rsidR="00430F0B" w:rsidRDefault="00430F0B" w:rsidP="008C6E35">
            <w:pPr>
              <w:ind w:right="-993"/>
              <w:rPr>
                <w:rFonts w:cs="Calibri"/>
                <w:b/>
                <w:sz w:val="16"/>
                <w:szCs w:val="16"/>
                <w:lang w:val="en-GB"/>
              </w:rPr>
            </w:pPr>
          </w:p>
        </w:tc>
        <w:tc>
          <w:tcPr>
            <w:tcW w:w="1358" w:type="dxa"/>
          </w:tcPr>
          <w:p w14:paraId="5101A60C" w14:textId="77777777" w:rsidR="00430F0B" w:rsidRDefault="00430F0B" w:rsidP="008C6E35">
            <w:pPr>
              <w:ind w:right="-993"/>
              <w:rPr>
                <w:rFonts w:cs="Calibri"/>
                <w:b/>
                <w:sz w:val="16"/>
                <w:szCs w:val="16"/>
                <w:lang w:val="en-GB"/>
              </w:rPr>
            </w:pPr>
          </w:p>
        </w:tc>
        <w:tc>
          <w:tcPr>
            <w:tcW w:w="3137" w:type="dxa"/>
          </w:tcPr>
          <w:p w14:paraId="474C01D6" w14:textId="77777777" w:rsidR="00430F0B" w:rsidRDefault="00430F0B" w:rsidP="008C6E35">
            <w:pPr>
              <w:ind w:right="-993"/>
              <w:rPr>
                <w:rFonts w:cs="Calibri"/>
                <w:b/>
                <w:sz w:val="16"/>
                <w:szCs w:val="16"/>
                <w:lang w:val="en-GB"/>
              </w:rPr>
            </w:pPr>
          </w:p>
        </w:tc>
        <w:tc>
          <w:tcPr>
            <w:tcW w:w="1843" w:type="dxa"/>
          </w:tcPr>
          <w:p w14:paraId="49EF42A9"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ADD3804" w14:textId="77777777" w:rsidR="00430F0B" w:rsidRDefault="00430F0B" w:rsidP="008C6E35">
            <w:pPr>
              <w:rPr>
                <w:rFonts w:ascii="Calibri" w:eastAsia="Times New Roman" w:hAnsi="Calibri" w:cs="Times New Roman"/>
                <w:color w:val="000000"/>
                <w:sz w:val="16"/>
                <w:szCs w:val="16"/>
                <w:lang w:val="en-GB" w:eastAsia="en-GB"/>
              </w:rPr>
            </w:pPr>
          </w:p>
        </w:tc>
        <w:tc>
          <w:tcPr>
            <w:tcW w:w="1275" w:type="dxa"/>
          </w:tcPr>
          <w:p w14:paraId="13BADD81"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vAlign w:val="bottom"/>
          </w:tcPr>
          <w:p w14:paraId="02D04EA5" w14:textId="77777777" w:rsidR="00430F0B" w:rsidRDefault="00430F0B" w:rsidP="008C6E35">
            <w:pPr>
              <w:jc w:val="center"/>
              <w:rPr>
                <w:rFonts w:ascii="Calibri" w:eastAsia="Times New Roman" w:hAnsi="Calibri" w:cs="Times New Roman"/>
                <w:color w:val="000000"/>
                <w:sz w:val="16"/>
                <w:szCs w:val="16"/>
                <w:lang w:val="en-GB" w:eastAsia="en-GB"/>
              </w:rPr>
            </w:pPr>
          </w:p>
        </w:tc>
      </w:tr>
      <w:tr w:rsidR="00430F0B" w14:paraId="61925138" w14:textId="77777777" w:rsidTr="00430F0B">
        <w:trPr>
          <w:trHeight w:hRule="exact" w:val="289"/>
        </w:trPr>
        <w:tc>
          <w:tcPr>
            <w:tcW w:w="1053" w:type="dxa"/>
            <w:vMerge/>
            <w:shd w:val="clear" w:color="auto" w:fill="D5DCE4" w:themeFill="text2" w:themeFillTint="33"/>
          </w:tcPr>
          <w:p w14:paraId="3873C11F" w14:textId="77777777" w:rsidR="00430F0B" w:rsidRDefault="00430F0B" w:rsidP="008C6E35">
            <w:pPr>
              <w:ind w:right="-993"/>
              <w:rPr>
                <w:rFonts w:cs="Calibri"/>
                <w:b/>
                <w:sz w:val="16"/>
                <w:szCs w:val="16"/>
                <w:lang w:val="en-GB"/>
              </w:rPr>
            </w:pPr>
          </w:p>
        </w:tc>
        <w:tc>
          <w:tcPr>
            <w:tcW w:w="1358" w:type="dxa"/>
          </w:tcPr>
          <w:p w14:paraId="4BC499FE" w14:textId="77777777" w:rsidR="00430F0B" w:rsidRDefault="00430F0B" w:rsidP="008C6E35">
            <w:pPr>
              <w:ind w:right="-993"/>
              <w:rPr>
                <w:rFonts w:cs="Calibri"/>
                <w:b/>
                <w:sz w:val="16"/>
                <w:szCs w:val="16"/>
                <w:lang w:val="en-GB"/>
              </w:rPr>
            </w:pPr>
          </w:p>
        </w:tc>
        <w:tc>
          <w:tcPr>
            <w:tcW w:w="3137" w:type="dxa"/>
          </w:tcPr>
          <w:p w14:paraId="50548ABA" w14:textId="77777777" w:rsidR="00430F0B" w:rsidRDefault="00430F0B" w:rsidP="008C6E35">
            <w:pPr>
              <w:ind w:right="-993"/>
              <w:rPr>
                <w:rFonts w:cs="Calibri"/>
                <w:b/>
                <w:sz w:val="16"/>
                <w:szCs w:val="16"/>
                <w:lang w:val="en-GB"/>
              </w:rPr>
            </w:pPr>
          </w:p>
        </w:tc>
        <w:tc>
          <w:tcPr>
            <w:tcW w:w="1843" w:type="dxa"/>
          </w:tcPr>
          <w:p w14:paraId="565AD929" w14:textId="77777777" w:rsidR="00430F0B" w:rsidRDefault="00430F0B" w:rsidP="008C6E35">
            <w:pPr>
              <w:rPr>
                <w:rFonts w:ascii="Calibri" w:eastAsia="Times New Roman" w:hAnsi="Calibri" w:cs="Times New Roman"/>
                <w:color w:val="000000"/>
                <w:sz w:val="16"/>
                <w:szCs w:val="16"/>
                <w:lang w:val="en-GB" w:eastAsia="en-GB"/>
              </w:rPr>
            </w:pPr>
          </w:p>
        </w:tc>
        <w:tc>
          <w:tcPr>
            <w:tcW w:w="1276" w:type="dxa"/>
          </w:tcPr>
          <w:p w14:paraId="7649E0B1" w14:textId="77777777" w:rsidR="00430F0B" w:rsidRPr="002A00C3" w:rsidRDefault="00430F0B" w:rsidP="008C6E35">
            <w:pPr>
              <w:rPr>
                <w:rFonts w:ascii="Calibri" w:eastAsia="Times New Roman" w:hAnsi="Calibri" w:cs="Times New Roman"/>
                <w:b/>
                <w:bCs/>
                <w:color w:val="000000"/>
                <w:sz w:val="16"/>
                <w:szCs w:val="16"/>
                <w:lang w:val="en-GB" w:eastAsia="en-GB"/>
              </w:rPr>
            </w:pPr>
          </w:p>
        </w:tc>
        <w:tc>
          <w:tcPr>
            <w:tcW w:w="1275" w:type="dxa"/>
          </w:tcPr>
          <w:p w14:paraId="0B3DEE99" w14:textId="77777777" w:rsidR="00430F0B" w:rsidRDefault="00430F0B"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61F726A4" w14:textId="77777777" w:rsidR="00430F0B" w:rsidRDefault="00430F0B" w:rsidP="008C6E35">
            <w:pPr>
              <w:jc w:val="center"/>
              <w:rPr>
                <w:rFonts w:ascii="Calibri" w:eastAsia="Times New Roman" w:hAnsi="Calibri" w:cs="Times New Roman"/>
                <w:i/>
                <w:iCs/>
                <w:color w:val="000000"/>
                <w:sz w:val="16"/>
                <w:szCs w:val="16"/>
                <w:lang w:val="en-GB" w:eastAsia="en-GB"/>
              </w:rPr>
            </w:pPr>
          </w:p>
        </w:tc>
      </w:tr>
    </w:tbl>
    <w:p w14:paraId="4542C3E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D629112"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396427B2"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253AE6E"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5798D6"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2696A2CF"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8F32A5" w14:textId="77777777" w:rsidR="00481298" w:rsidRPr="002A00C3" w:rsidRDefault="00481298" w:rsidP="008C6E35">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6D7421DD"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BF0A1E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97F4E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3EA679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294BA0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EB0DAB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1C4296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52E20BFB"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B43FAE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9FCF457"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18367C9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D5624D6"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6CD0153C"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5CB836E"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6B7DC4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00836ED6"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4F27606"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4A695DB"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25CFA596"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2A1039B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83139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7E93A08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1B5FD5C"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3FB5F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2034EE12"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99DFAF6"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B181B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CA14D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38F0B6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2DC58512"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D8EC46E" w14:textId="77777777" w:rsidR="00481298" w:rsidRPr="00A54C92" w:rsidRDefault="00481298" w:rsidP="00481298">
      <w:pPr>
        <w:spacing w:after="120" w:line="240" w:lineRule="auto"/>
        <w:ind w:right="28"/>
        <w:jc w:val="center"/>
        <w:rPr>
          <w:rFonts w:ascii="Verdana" w:eastAsia="Times New Roman" w:hAnsi="Verdana" w:cs="Arial"/>
          <w:b/>
          <w:color w:val="002060"/>
          <w:sz w:val="28"/>
          <w:szCs w:val="36"/>
        </w:rPr>
      </w:pPr>
    </w:p>
    <w:p w14:paraId="39126EFA"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68AF4907" w14:textId="77777777" w:rsidR="00CE4694" w:rsidRDefault="00CE4694" w:rsidP="00481298">
      <w:pPr>
        <w:spacing w:after="120" w:line="240" w:lineRule="auto"/>
        <w:ind w:right="28"/>
        <w:rPr>
          <w:rFonts w:ascii="Verdana" w:eastAsia="Times New Roman" w:hAnsi="Verdana" w:cs="Arial"/>
          <w:b/>
          <w:color w:val="002060"/>
          <w:sz w:val="28"/>
          <w:szCs w:val="36"/>
          <w:lang w:val="en-GB"/>
        </w:rPr>
      </w:pPr>
    </w:p>
    <w:p w14:paraId="27918DD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5FBA4C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26846572" w14:textId="77777777" w:rsidTr="008C6E35">
        <w:tc>
          <w:tcPr>
            <w:tcW w:w="2376" w:type="dxa"/>
            <w:shd w:val="clear" w:color="auto" w:fill="D5DCE4" w:themeFill="text2" w:themeFillTint="33"/>
          </w:tcPr>
          <w:p w14:paraId="71ED7C85"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3ECF01CA"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3C2BF313" w14:textId="77777777" w:rsidTr="008C6E35">
        <w:tc>
          <w:tcPr>
            <w:tcW w:w="2376" w:type="dxa"/>
          </w:tcPr>
          <w:p w14:paraId="40348FB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3B796BDE"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60AA4B01" w14:textId="77777777" w:rsidTr="008C6E35">
        <w:tc>
          <w:tcPr>
            <w:tcW w:w="2376" w:type="dxa"/>
          </w:tcPr>
          <w:p w14:paraId="7D18E80E"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3F8B5E37" w14:textId="7777777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2" w:history="1">
              <w:r w:rsidRPr="003721A6">
                <w:rPr>
                  <w:rStyle w:val="Hyperlink"/>
                  <w:sz w:val="20"/>
                  <w:lang w:val="en-GB"/>
                </w:rPr>
                <w:t>Technical Documentation</w:t>
              </w:r>
            </w:hyperlink>
            <w:r>
              <w:rPr>
                <w:sz w:val="20"/>
                <w:lang w:val="en-GB"/>
              </w:rPr>
              <w:t xml:space="preserve"> page of the </w:t>
            </w:r>
            <w:hyperlink r:id="rId13" w:history="1">
              <w:r w:rsidRPr="003721A6">
                <w:rPr>
                  <w:rStyle w:val="Hyperlink"/>
                  <w:sz w:val="20"/>
                  <w:lang w:val="en-GB"/>
                </w:rPr>
                <w:t>European Student Card Initiative</w:t>
              </w:r>
            </w:hyperlink>
            <w:r>
              <w:rPr>
                <w:sz w:val="20"/>
                <w:lang w:val="en-GB"/>
              </w:rPr>
              <w:t xml:space="preserve"> portal. </w:t>
            </w:r>
          </w:p>
        </w:tc>
      </w:tr>
      <w:tr w:rsidR="00481298" w14:paraId="4A59A464" w14:textId="77777777" w:rsidTr="008C6E35">
        <w:tc>
          <w:tcPr>
            <w:tcW w:w="2376" w:type="dxa"/>
          </w:tcPr>
          <w:p w14:paraId="000C5C34"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7539ED83"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45A7E8F8" w14:textId="77777777" w:rsidTr="008C6E35">
        <w:tc>
          <w:tcPr>
            <w:tcW w:w="2376" w:type="dxa"/>
          </w:tcPr>
          <w:p w14:paraId="6C0463DF"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7F785027"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62F4E8F7" w14:textId="77777777" w:rsidTr="008C6E35">
        <w:tc>
          <w:tcPr>
            <w:tcW w:w="2376" w:type="dxa"/>
          </w:tcPr>
          <w:p w14:paraId="55A15539"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294F5176"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746D2DAA" w14:textId="77777777" w:rsidTr="008C6E35">
        <w:trPr>
          <w:trHeight w:val="70"/>
        </w:trPr>
        <w:tc>
          <w:tcPr>
            <w:tcW w:w="2376" w:type="dxa"/>
          </w:tcPr>
          <w:p w14:paraId="689A4869"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1D8C794"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0815F4F7" w14:textId="77777777" w:rsidTr="008C6E35">
        <w:trPr>
          <w:trHeight w:val="70"/>
        </w:trPr>
        <w:tc>
          <w:tcPr>
            <w:tcW w:w="2376" w:type="dxa"/>
          </w:tcPr>
          <w:p w14:paraId="1B7DB5BE"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40B2027B"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38114384" w14:textId="77777777" w:rsidTr="008C6E35">
        <w:trPr>
          <w:trHeight w:val="70"/>
        </w:trPr>
        <w:tc>
          <w:tcPr>
            <w:tcW w:w="2376" w:type="dxa"/>
          </w:tcPr>
          <w:p w14:paraId="4D6357C2"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772A97D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583EB544" w14:textId="77777777" w:rsidTr="008C6E35">
        <w:trPr>
          <w:trHeight w:val="70"/>
        </w:trPr>
        <w:tc>
          <w:tcPr>
            <w:tcW w:w="2376" w:type="dxa"/>
          </w:tcPr>
          <w:p w14:paraId="09580263"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106044DE"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w:t>
            </w:r>
            <w:r w:rsidRPr="002E1905">
              <w:rPr>
                <w:rFonts w:ascii="Calibri" w:hAnsi="Calibri" w:cs="Arial"/>
                <w:sz w:val="20"/>
                <w:szCs w:val="20"/>
                <w:lang w:val="en-GB"/>
              </w:rPr>
              <w:lastRenderedPageBreak/>
              <w:t>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769DD109" w14:textId="77777777" w:rsidTr="008C6E35">
        <w:trPr>
          <w:trHeight w:val="70"/>
        </w:trPr>
        <w:tc>
          <w:tcPr>
            <w:tcW w:w="2376" w:type="dxa"/>
          </w:tcPr>
          <w:p w14:paraId="78BCC984"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lastRenderedPageBreak/>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7D8BC8A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3BE5042E" w14:textId="77777777" w:rsidTr="008C6E35">
        <w:trPr>
          <w:trHeight w:val="70"/>
        </w:trPr>
        <w:tc>
          <w:tcPr>
            <w:tcW w:w="2376" w:type="dxa"/>
          </w:tcPr>
          <w:p w14:paraId="1F6937CA"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228DFB0E"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7926ACBA" w14:textId="77777777" w:rsidTr="008C6E35">
        <w:trPr>
          <w:trHeight w:val="70"/>
        </w:trPr>
        <w:tc>
          <w:tcPr>
            <w:tcW w:w="2376" w:type="dxa"/>
          </w:tcPr>
          <w:p w14:paraId="5BDE261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7468F25C" w14:textId="77777777"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6"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3C0034D5" w14:textId="77777777" w:rsidTr="008C6E35">
        <w:trPr>
          <w:trHeight w:val="70"/>
        </w:trPr>
        <w:tc>
          <w:tcPr>
            <w:tcW w:w="2376" w:type="dxa"/>
          </w:tcPr>
          <w:p w14:paraId="5BBD5EC5"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AE9878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7"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83E9EEF" w14:textId="77777777" w:rsidTr="008C6E35">
        <w:tc>
          <w:tcPr>
            <w:tcW w:w="2376" w:type="dxa"/>
          </w:tcPr>
          <w:p w14:paraId="6EF7A877"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2E06DC4F"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 xml:space="preserve">educational components </w:t>
            </w:r>
            <w:proofErr w:type="gramStart"/>
            <w:r w:rsidRPr="002E1905">
              <w:rPr>
                <w:rFonts w:cstheme="minorHAnsi"/>
                <w:sz w:val="20"/>
                <w:szCs w:val="20"/>
                <w:lang w:val="en-GB"/>
              </w:rPr>
              <w:t>are:</w:t>
            </w:r>
            <w:proofErr w:type="gramEnd"/>
            <w:r w:rsidRPr="002E1905">
              <w:rPr>
                <w:rFonts w:cstheme="minorHAnsi"/>
                <w:sz w:val="20"/>
                <w:szCs w:val="20"/>
                <w:lang w:val="en-GB"/>
              </w:rPr>
              <w:t xml:space="preserve"> a course, module, seminar, laboratory work, practical work, preparation/research for a thesis, mobility window or free electives.</w:t>
            </w:r>
          </w:p>
        </w:tc>
      </w:tr>
      <w:tr w:rsidR="00481298" w14:paraId="60FA20DB" w14:textId="77777777" w:rsidTr="008C6E35">
        <w:tc>
          <w:tcPr>
            <w:tcW w:w="2376" w:type="dxa"/>
          </w:tcPr>
          <w:p w14:paraId="756427AA"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1E5293B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yperlink"/>
                  <w:rFonts w:cstheme="minorHAnsi"/>
                  <w:lang w:val="en-GB"/>
                </w:rPr>
                <w:t>https://europass.cedefop.europa.eu/en/resources/european-language-levels-cefr</w:t>
              </w:r>
            </w:hyperlink>
          </w:p>
        </w:tc>
      </w:tr>
      <w:tr w:rsidR="00481298" w14:paraId="5AB6C6F1" w14:textId="77777777" w:rsidTr="008C6E35">
        <w:tc>
          <w:tcPr>
            <w:tcW w:w="2376" w:type="dxa"/>
          </w:tcPr>
          <w:p w14:paraId="76CB6D0A"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522FFA8"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3531BD85" w14:textId="77777777" w:rsidTr="008C6E35">
        <w:tc>
          <w:tcPr>
            <w:tcW w:w="2376" w:type="dxa"/>
          </w:tcPr>
          <w:p w14:paraId="30FAEF95"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25C5ED6A"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3A7F7CD2" w14:textId="77777777" w:rsidTr="008C6E35">
        <w:tc>
          <w:tcPr>
            <w:tcW w:w="2376" w:type="dxa"/>
          </w:tcPr>
          <w:p w14:paraId="50407221"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53673B85"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A634DDC"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EAEC40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61A2B826"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2F2F0742" w14:textId="77777777" w:rsidTr="008C6E35">
        <w:tc>
          <w:tcPr>
            <w:tcW w:w="2376" w:type="dxa"/>
          </w:tcPr>
          <w:p w14:paraId="47E4572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1DF095B1"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31AB59F4"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15A6B764"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7D63153"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3A363B1B"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4D864344"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CEA01" w14:textId="77777777" w:rsidR="003B7DB9" w:rsidRDefault="003B7DB9">
      <w:pPr>
        <w:spacing w:after="0" w:line="240" w:lineRule="auto"/>
      </w:pPr>
      <w:r>
        <w:separator/>
      </w:r>
    </w:p>
  </w:endnote>
  <w:endnote w:type="continuationSeparator" w:id="0">
    <w:p w14:paraId="715C6E4D" w14:textId="77777777" w:rsidR="003B7DB9" w:rsidRDefault="003B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CDEFB" w14:textId="77777777" w:rsidR="003B7DB9" w:rsidRDefault="003B7DB9">
      <w:pPr>
        <w:spacing w:after="0" w:line="240" w:lineRule="auto"/>
      </w:pPr>
      <w:r>
        <w:separator/>
      </w:r>
    </w:p>
  </w:footnote>
  <w:footnote w:type="continuationSeparator" w:id="0">
    <w:p w14:paraId="4403ED20" w14:textId="77777777" w:rsidR="003B7DB9" w:rsidRDefault="003B7D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302CEF"/>
    <w:rsid w:val="003B7DB9"/>
    <w:rsid w:val="00430F0B"/>
    <w:rsid w:val="0047200F"/>
    <w:rsid w:val="00481298"/>
    <w:rsid w:val="0049620A"/>
    <w:rsid w:val="004C60E5"/>
    <w:rsid w:val="00541E7F"/>
    <w:rsid w:val="005B7838"/>
    <w:rsid w:val="006119BA"/>
    <w:rsid w:val="006953F6"/>
    <w:rsid w:val="007F53C3"/>
    <w:rsid w:val="008636A7"/>
    <w:rsid w:val="00864AFE"/>
    <w:rsid w:val="008C6E35"/>
    <w:rsid w:val="00924432"/>
    <w:rsid w:val="00B92A7A"/>
    <w:rsid w:val="00B96A04"/>
    <w:rsid w:val="00CA42FD"/>
    <w:rsid w:val="00CE4694"/>
    <w:rsid w:val="00CE52D5"/>
    <w:rsid w:val="00D16318"/>
    <w:rsid w:val="00D60472"/>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C04F53"/>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styleId="UnresolvedMention">
    <w:name w:val="Unresolved Mention"/>
    <w:basedOn w:val="DefaultParagraphFon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c.europa.eu/education-levels/higher-education/european-student-card-initiative"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rasmus-plus.ec.europa.eu/european-student-card-initiative/help-support/technical"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s://ec.europa.eu/education/ects/users-guide/docs/ects-users-guide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UTGOING@UNITBV.RO" TargetMode="External"/><Relationship Id="rId5" Type="http://schemas.openxmlformats.org/officeDocument/2006/relationships/styles" Target="styles.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hyperlink" Target="https://erasmus-plus.ec.europa.eu/european-student-card-initiative/ewp/governance/bpo" TargetMode="External"/><Relationship Id="rId19" Type="http://schemas.openxmlformats.org/officeDocument/2006/relationships/hyperlink" Target="https://europass.cedefop.europa.eu/en/resources/european-language-levels-ce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sponsabilproiect xmlns="486298f9-601d-410e-99fa-1c642d18a42b">
      <UserInfo>
        <DisplayName/>
        <AccountId xsi:nil="true"/>
        <AccountType/>
      </UserInfo>
    </Responsabilproiect>
    <lcf76f155ced4ddcb4097134ff3c332f xmlns="486298f9-601d-410e-99fa-1c642d18a42b">
      <Terms xmlns="http://schemas.microsoft.com/office/infopath/2007/PartnerControls"/>
    </lcf76f155ced4ddcb4097134ff3c332f>
    <TaxCatchAll xmlns="5bdf3347-d964-460b-88b3-553b5a91c1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68222092E49648A76FAD7E1596712D" ma:contentTypeVersion="16" ma:contentTypeDescription="Create a new document." ma:contentTypeScope="" ma:versionID="df85f62a1dc57fb5cbeb31b3fe553678">
  <xsd:schema xmlns:xsd="http://www.w3.org/2001/XMLSchema" xmlns:xs="http://www.w3.org/2001/XMLSchema" xmlns:p="http://schemas.microsoft.com/office/2006/metadata/properties" xmlns:ns2="486298f9-601d-410e-99fa-1c642d18a42b" xmlns:ns3="5bdf3347-d964-460b-88b3-553b5a91c120" targetNamespace="http://schemas.microsoft.com/office/2006/metadata/properties" ma:root="true" ma:fieldsID="c2089832808594a236193d9bb4af77ae" ns2:_="" ns3:_="">
    <xsd:import namespace="486298f9-601d-410e-99fa-1c642d18a42b"/>
    <xsd:import namespace="5bdf3347-d964-460b-88b3-553b5a91c120"/>
    <xsd:element name="properties">
      <xsd:complexType>
        <xsd:sequence>
          <xsd:element name="documentManagement">
            <xsd:complexType>
              <xsd:all>
                <xsd:element ref="ns2:lcf76f155ced4ddcb4097134ff3c332f" minOccurs="0"/>
                <xsd:element ref="ns3:TaxCatchAll" minOccurs="0"/>
                <xsd:element ref="ns2:Responsabilproiect"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6298f9-601d-410e-99fa-1c642d18a4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6bf3959-f9c3-4099-9a87-bce08930c4c4" ma:termSetId="09814cd3-568e-fe90-9814-8d621ff8fb84" ma:anchorId="fba54fb3-c3e1-fe81-a776-ca4b69148c4d" ma:open="true" ma:isKeyword="false">
      <xsd:complexType>
        <xsd:sequence>
          <xsd:element ref="pc:Terms" minOccurs="0" maxOccurs="1"/>
        </xsd:sequence>
      </xsd:complexType>
    </xsd:element>
    <xsd:element name="Responsabilproiect" ma:index="11" nillable="true" ma:displayName="Responsabil proiect" ma:format="Dropdown" ma:list="UserInfo" ma:SharePointGroup="0" ma:internalName="Responsabilproie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3347-d964-460b-88b3-553b5a91c12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5d92315-b82f-4cd7-bd8b-f6c3e685e8fc}" ma:internalName="TaxCatchAll" ma:showField="CatchAllData" ma:web="5bdf3347-d964-460b-88b3-553b5a91c12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2F6622-4779-4041-A862-922B09A3AB9C}">
  <ds:schemaRefs>
    <ds:schemaRef ds:uri="http://schemas.microsoft.com/sharepoint/v3/contenttype/forms"/>
  </ds:schemaRefs>
</ds:datastoreItem>
</file>

<file path=customXml/itemProps2.xml><?xml version="1.0" encoding="utf-8"?>
<ds:datastoreItem xmlns:ds="http://schemas.openxmlformats.org/officeDocument/2006/customXml" ds:itemID="{188B1B51-5374-4133-99CB-DE5F2D58ECF8}">
  <ds:schemaRefs>
    <ds:schemaRef ds:uri="http://schemas.microsoft.com/office/2006/metadata/properties"/>
    <ds:schemaRef ds:uri="http://schemas.microsoft.com/office/infopath/2007/PartnerControls"/>
    <ds:schemaRef ds:uri="486298f9-601d-410e-99fa-1c642d18a42b"/>
    <ds:schemaRef ds:uri="5bdf3347-d964-460b-88b3-553b5a91c120"/>
  </ds:schemaRefs>
</ds:datastoreItem>
</file>

<file path=customXml/itemProps3.xml><?xml version="1.0" encoding="utf-8"?>
<ds:datastoreItem xmlns:ds="http://schemas.openxmlformats.org/officeDocument/2006/customXml" ds:itemID="{2E27EC37-6803-4B52-B554-AF0629F1E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6298f9-601d-410e-99fa-1c642d18a42b"/>
    <ds:schemaRef ds:uri="5bdf3347-d964-460b-88b3-553b5a91c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ERASMUS 5</dc:creator>
  <cp:keywords/>
  <dc:description/>
  <cp:lastModifiedBy>Erasmus Office</cp:lastModifiedBy>
  <cp:revision>1</cp:revision>
  <cp:lastPrinted>2023-06-01T12:47:00Z</cp:lastPrinted>
  <dcterms:created xsi:type="dcterms:W3CDTF">2024-12-19T08:42:00Z</dcterms:created>
  <dcterms:modified xsi:type="dcterms:W3CDTF">2024-12-19T08:45:00Z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y fmtid="{D5CDD505-2E9C-101B-9397-08002B2CF9AE}" pid="10" name="MSIP_Label_defa4170-0d19-0005-0004-bc88714345d2_Enabled">
    <vt:lpwstr>true</vt:lpwstr>
  </property>
  <property fmtid="{D5CDD505-2E9C-101B-9397-08002B2CF9AE}" pid="11" name="MSIP_Label_defa4170-0d19-0005-0004-bc88714345d2_SetDate">
    <vt:lpwstr>2024-07-11T15:16:35Z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416ccc44-aef9-4d3c-be40-82fa3db5fdb9</vt:lpwstr>
  </property>
  <property fmtid="{D5CDD505-2E9C-101B-9397-08002B2CF9AE}" pid="15" name="MSIP_Label_defa4170-0d19-0005-0004-bc88714345d2_ActionId">
    <vt:lpwstr>ea9a8f70-aa83-41a4-9dd3-d4bd998a7e17</vt:lpwstr>
  </property>
  <property fmtid="{D5CDD505-2E9C-101B-9397-08002B2CF9AE}" pid="16" name="MSIP_Label_defa4170-0d19-0005-0004-bc88714345d2_ContentBits">
    <vt:lpwstr>0</vt:lpwstr>
  </property>
  <property fmtid="{D5CDD505-2E9C-101B-9397-08002B2CF9AE}" pid="17" name="MediaServiceImageTags">
    <vt:lpwstr/>
  </property>
</Properties>
</file>