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82" w:rsidRPr="009A1782" w:rsidRDefault="009A1782" w:rsidP="009A1782">
      <w:pPr>
        <w:pStyle w:val="Textbibliografie"/>
        <w:numPr>
          <w:ilvl w:val="0"/>
          <w:numId w:val="0"/>
        </w:numPr>
        <w:spacing w:after="0" w:line="360" w:lineRule="auto"/>
        <w:ind w:left="1797" w:hanging="1797"/>
        <w:rPr>
          <w:rFonts w:ascii="Arial" w:hAnsi="Arial" w:cs="Arial"/>
          <w:sz w:val="22"/>
          <w:szCs w:val="22"/>
        </w:rPr>
      </w:pPr>
      <w:r w:rsidRPr="009A1782">
        <w:rPr>
          <w:rFonts w:ascii="Arial" w:hAnsi="Arial" w:cs="Arial"/>
          <w:sz w:val="22"/>
          <w:szCs w:val="22"/>
        </w:rPr>
        <w:t>Facultatea de Silvicultură şi Exploatări Forestiere</w:t>
      </w:r>
    </w:p>
    <w:p w:rsidR="009A1782" w:rsidRPr="009A1782" w:rsidRDefault="009A1782" w:rsidP="009A1782">
      <w:pPr>
        <w:pStyle w:val="Textbibliografie"/>
        <w:numPr>
          <w:ilvl w:val="0"/>
          <w:numId w:val="0"/>
        </w:numPr>
        <w:spacing w:after="0" w:line="360" w:lineRule="auto"/>
        <w:ind w:left="1797" w:hanging="1797"/>
        <w:rPr>
          <w:rFonts w:ascii="Arial" w:hAnsi="Arial" w:cs="Arial"/>
          <w:sz w:val="22"/>
          <w:szCs w:val="22"/>
        </w:rPr>
      </w:pPr>
      <w:r w:rsidRPr="009A1782">
        <w:rPr>
          <w:rFonts w:ascii="Arial" w:hAnsi="Arial" w:cs="Arial"/>
          <w:sz w:val="22"/>
          <w:szCs w:val="22"/>
        </w:rPr>
        <w:t>Departamentul EFAPMT</w:t>
      </w:r>
    </w:p>
    <w:p w:rsidR="009A1782" w:rsidRPr="009A1782" w:rsidRDefault="009A1782" w:rsidP="009A1782">
      <w:pPr>
        <w:pStyle w:val="Textbibliografie"/>
        <w:numPr>
          <w:ilvl w:val="0"/>
          <w:numId w:val="0"/>
        </w:numPr>
        <w:spacing w:after="0" w:line="360" w:lineRule="auto"/>
        <w:ind w:left="1797" w:hanging="1797"/>
        <w:rPr>
          <w:rFonts w:ascii="Arial" w:hAnsi="Arial" w:cs="Arial"/>
          <w:sz w:val="22"/>
          <w:szCs w:val="22"/>
        </w:rPr>
      </w:pPr>
    </w:p>
    <w:p w:rsidR="009A1782" w:rsidRPr="009A1782" w:rsidRDefault="009A1782" w:rsidP="009A1782">
      <w:pPr>
        <w:pStyle w:val="Textbibliografie"/>
        <w:numPr>
          <w:ilvl w:val="0"/>
          <w:numId w:val="0"/>
        </w:numPr>
        <w:spacing w:after="0" w:line="360" w:lineRule="auto"/>
        <w:ind w:left="1797" w:hanging="1797"/>
        <w:jc w:val="center"/>
        <w:rPr>
          <w:rFonts w:ascii="Arial" w:hAnsi="Arial" w:cs="Arial"/>
          <w:sz w:val="22"/>
          <w:szCs w:val="22"/>
        </w:rPr>
      </w:pPr>
      <w:r w:rsidRPr="009A1782">
        <w:rPr>
          <w:rFonts w:ascii="Arial" w:hAnsi="Arial" w:cs="Arial"/>
          <w:sz w:val="22"/>
          <w:szCs w:val="22"/>
        </w:rPr>
        <w:t>TEMATICA PROPUSĂ PENTRU ADMITEREA LA DOCTORAT ÎN ANUL UNIVERSITAR 2018-2019</w:t>
      </w:r>
    </w:p>
    <w:p w:rsidR="009A1782" w:rsidRDefault="009A1782" w:rsidP="009A1782">
      <w:pPr>
        <w:pStyle w:val="Textbibliografie"/>
        <w:numPr>
          <w:ilvl w:val="0"/>
          <w:numId w:val="0"/>
        </w:numPr>
        <w:spacing w:after="0" w:line="360" w:lineRule="auto"/>
        <w:ind w:left="1797" w:hanging="1797"/>
        <w:jc w:val="center"/>
        <w:rPr>
          <w:rFonts w:ascii="Arial" w:hAnsi="Arial" w:cs="Arial"/>
          <w:b/>
          <w:i/>
          <w:sz w:val="22"/>
          <w:szCs w:val="22"/>
        </w:rPr>
      </w:pPr>
      <w:r w:rsidRPr="009A1782">
        <w:rPr>
          <w:rFonts w:ascii="Arial" w:hAnsi="Arial" w:cs="Arial"/>
          <w:sz w:val="22"/>
          <w:szCs w:val="22"/>
        </w:rPr>
        <w:t xml:space="preserve">Titlul temei: </w:t>
      </w:r>
      <w:r w:rsidRPr="009A1782">
        <w:rPr>
          <w:rFonts w:ascii="Arial" w:hAnsi="Arial" w:cs="Arial"/>
          <w:b/>
          <w:i/>
          <w:sz w:val="22"/>
          <w:szCs w:val="22"/>
        </w:rPr>
        <w:t>Starea lucrărilor hidrotehnice transversale utilizate în amenajrea albiilor torenţiale</w:t>
      </w:r>
    </w:p>
    <w:p w:rsidR="009A1782" w:rsidRPr="009A1782" w:rsidRDefault="009A1782" w:rsidP="009A1782">
      <w:pPr>
        <w:pStyle w:val="Textbibliografie"/>
        <w:numPr>
          <w:ilvl w:val="0"/>
          <w:numId w:val="0"/>
        </w:numPr>
        <w:spacing w:after="0" w:line="360" w:lineRule="auto"/>
        <w:ind w:left="1797" w:hanging="1797"/>
        <w:jc w:val="center"/>
        <w:rPr>
          <w:rFonts w:ascii="Arial" w:hAnsi="Arial" w:cs="Arial"/>
          <w:sz w:val="22"/>
          <w:szCs w:val="22"/>
        </w:rPr>
      </w:pPr>
    </w:p>
    <w:p w:rsidR="009A1782" w:rsidRPr="009A1782" w:rsidRDefault="009A1782" w:rsidP="009A1782">
      <w:pPr>
        <w:pStyle w:val="Textbibliografie"/>
        <w:numPr>
          <w:ilvl w:val="0"/>
          <w:numId w:val="0"/>
        </w:numPr>
        <w:spacing w:after="0" w:line="360" w:lineRule="auto"/>
        <w:ind w:left="1797" w:hanging="1797"/>
        <w:jc w:val="center"/>
        <w:rPr>
          <w:rFonts w:ascii="Arial" w:hAnsi="Arial" w:cs="Arial"/>
          <w:b/>
          <w:sz w:val="22"/>
          <w:szCs w:val="22"/>
        </w:rPr>
      </w:pPr>
      <w:r w:rsidRPr="009A1782">
        <w:rPr>
          <w:rFonts w:ascii="Arial" w:hAnsi="Arial" w:cs="Arial"/>
          <w:b/>
          <w:sz w:val="22"/>
          <w:szCs w:val="22"/>
        </w:rPr>
        <w:t>Bibliografie</w:t>
      </w:r>
    </w:p>
    <w:p w:rsidR="009A1782" w:rsidRPr="009A1782" w:rsidRDefault="009A1782" w:rsidP="009A1782">
      <w:pPr>
        <w:pStyle w:val="Textbibliografie"/>
        <w:numPr>
          <w:ilvl w:val="0"/>
          <w:numId w:val="0"/>
        </w:numPr>
        <w:spacing w:after="0" w:line="360" w:lineRule="auto"/>
        <w:ind w:firstLine="567"/>
        <w:rPr>
          <w:rFonts w:ascii="Arial" w:hAnsi="Arial" w:cs="Arial"/>
          <w:sz w:val="22"/>
          <w:szCs w:val="22"/>
        </w:rPr>
      </w:pPr>
      <w:r w:rsidRPr="009A1782">
        <w:rPr>
          <w:rFonts w:ascii="Arial" w:hAnsi="Arial" w:cs="Arial"/>
          <w:sz w:val="22"/>
          <w:szCs w:val="22"/>
        </w:rPr>
        <w:t xml:space="preserve">Clinciu I., 2011, </w:t>
      </w:r>
      <w:r w:rsidRPr="009A1782">
        <w:rPr>
          <w:rFonts w:ascii="Arial" w:hAnsi="Arial" w:cs="Arial"/>
          <w:i/>
          <w:iCs/>
          <w:sz w:val="22"/>
          <w:szCs w:val="22"/>
        </w:rPr>
        <w:t xml:space="preserve">Metodologie de exprimare cantitativă a „stării” lucrărilor hidrotehnice de amenajare a rețelei hidrografice torențiale. </w:t>
      </w:r>
      <w:r w:rsidRPr="009A1782">
        <w:rPr>
          <w:rFonts w:ascii="Arial" w:hAnsi="Arial" w:cs="Arial"/>
          <w:iCs/>
          <w:sz w:val="22"/>
          <w:szCs w:val="22"/>
        </w:rPr>
        <w:t>Manuscris la tema de cercetare</w:t>
      </w:r>
      <w:r w:rsidRPr="009A1782">
        <w:rPr>
          <w:rFonts w:ascii="Arial" w:hAnsi="Arial" w:cs="Arial"/>
          <w:i/>
          <w:iCs/>
          <w:sz w:val="22"/>
          <w:szCs w:val="22"/>
        </w:rPr>
        <w:t xml:space="preserve"> </w:t>
      </w:r>
      <w:r w:rsidRPr="009A1782">
        <w:rPr>
          <w:rFonts w:ascii="Arial" w:hAnsi="Arial" w:cs="Arial"/>
          <w:iCs/>
          <w:sz w:val="22"/>
          <w:szCs w:val="22"/>
        </w:rPr>
        <w:t>„Comportarea în exploatare a diverselor tipuri de lucrări hidrotehnice utilizate în amenajarea bazinelor hidrografice torențiale”</w:t>
      </w:r>
      <w:r w:rsidRPr="009A1782">
        <w:rPr>
          <w:rFonts w:ascii="Arial" w:hAnsi="Arial" w:cs="Arial"/>
          <w:sz w:val="22"/>
          <w:szCs w:val="22"/>
        </w:rPr>
        <w:t xml:space="preserve"> (responsabil ing. drd. Șerban Davidescu), 7 p.</w:t>
      </w:r>
    </w:p>
    <w:p w:rsidR="009A1782" w:rsidRPr="009A1782" w:rsidRDefault="009A1782" w:rsidP="009A1782">
      <w:pPr>
        <w:pStyle w:val="Textbibliografie"/>
        <w:numPr>
          <w:ilvl w:val="0"/>
          <w:numId w:val="0"/>
        </w:numPr>
        <w:spacing w:after="0" w:line="360" w:lineRule="auto"/>
        <w:ind w:firstLine="567"/>
        <w:rPr>
          <w:rFonts w:ascii="Arial" w:hAnsi="Arial" w:cs="Arial"/>
          <w:spacing w:val="-2"/>
          <w:sz w:val="22"/>
          <w:szCs w:val="22"/>
        </w:rPr>
      </w:pPr>
      <w:r w:rsidRPr="009A1782">
        <w:rPr>
          <w:rFonts w:ascii="Arial" w:hAnsi="Arial" w:cs="Arial"/>
          <w:spacing w:val="-2"/>
          <w:sz w:val="22"/>
          <w:szCs w:val="22"/>
        </w:rPr>
        <w:t xml:space="preserve">Davidescu Ș.O. et al. 2009, </w:t>
      </w:r>
      <w:r w:rsidRPr="009A1782">
        <w:rPr>
          <w:rFonts w:ascii="Arial" w:hAnsi="Arial" w:cs="Arial"/>
          <w:i/>
          <w:iCs/>
          <w:spacing w:val="-2"/>
          <w:sz w:val="22"/>
          <w:szCs w:val="22"/>
        </w:rPr>
        <w:t>Comportarea în exploatare a diverselor tipuri de lucrări hidrotehnice utilizate în amenajarea bazinelor hidrografice torențiale</w:t>
      </w:r>
      <w:r w:rsidRPr="009A1782">
        <w:rPr>
          <w:rFonts w:ascii="Arial" w:hAnsi="Arial" w:cs="Arial"/>
          <w:spacing w:val="-2"/>
          <w:sz w:val="22"/>
          <w:szCs w:val="22"/>
        </w:rPr>
        <w:t xml:space="preserve">. Proiect de cercetare PN 09460303/2009, ICAS. 70 </w:t>
      </w:r>
      <w:bookmarkStart w:id="0" w:name="_GoBack"/>
      <w:bookmarkEnd w:id="0"/>
    </w:p>
    <w:p w:rsidR="009A1782" w:rsidRPr="009A1782" w:rsidRDefault="009A1782" w:rsidP="009A1782">
      <w:pPr>
        <w:pStyle w:val="Textbibliografie"/>
        <w:numPr>
          <w:ilvl w:val="0"/>
          <w:numId w:val="0"/>
        </w:numPr>
        <w:spacing w:after="0" w:line="360" w:lineRule="auto"/>
        <w:ind w:firstLine="567"/>
        <w:rPr>
          <w:rFonts w:ascii="Arial" w:hAnsi="Arial" w:cs="Arial"/>
          <w:sz w:val="22"/>
          <w:szCs w:val="22"/>
        </w:rPr>
      </w:pPr>
      <w:r w:rsidRPr="009A1782">
        <w:rPr>
          <w:rFonts w:ascii="Arial" w:hAnsi="Arial" w:cs="Arial"/>
          <w:sz w:val="22"/>
          <w:szCs w:val="22"/>
        </w:rPr>
        <w:t xml:space="preserve">Davidescu Ș.O., Clinciu I., Tudose N.C., Ungurean C., 2012a, </w:t>
      </w:r>
      <w:r w:rsidRPr="009A1782">
        <w:rPr>
          <w:rFonts w:ascii="Arial" w:hAnsi="Arial" w:cs="Arial"/>
          <w:i/>
          <w:iCs/>
          <w:sz w:val="22"/>
          <w:szCs w:val="22"/>
        </w:rPr>
        <w:t>An evaluating methodology for torrent – control structures condition.</w:t>
      </w:r>
      <w:r w:rsidRPr="009A1782">
        <w:rPr>
          <w:rFonts w:ascii="Arial" w:hAnsi="Arial" w:cs="Arial"/>
          <w:sz w:val="22"/>
          <w:szCs w:val="22"/>
        </w:rPr>
        <w:t xml:space="preserve"> Annals of Forest Research, vol. 55 (1), pp. 125-143.</w:t>
      </w:r>
    </w:p>
    <w:p w:rsidR="009A1782" w:rsidRPr="009A1782" w:rsidRDefault="009A1782" w:rsidP="009A1782">
      <w:pPr>
        <w:pStyle w:val="Textbibliografie"/>
        <w:numPr>
          <w:ilvl w:val="0"/>
          <w:numId w:val="0"/>
        </w:numPr>
        <w:spacing w:after="0" w:line="360" w:lineRule="auto"/>
        <w:ind w:firstLine="567"/>
        <w:rPr>
          <w:rFonts w:ascii="Arial" w:hAnsi="Arial" w:cs="Arial"/>
          <w:sz w:val="22"/>
          <w:szCs w:val="22"/>
        </w:rPr>
      </w:pPr>
      <w:r w:rsidRPr="009A1782">
        <w:rPr>
          <w:rFonts w:ascii="Arial" w:hAnsi="Arial" w:cs="Arial"/>
          <w:sz w:val="22"/>
          <w:szCs w:val="22"/>
        </w:rPr>
        <w:t xml:space="preserve">Davidescu Ș.O., Niță M.D., Clinciu I., Adorjani A., Tudose N.C., Ungurean C., 2012b, </w:t>
      </w:r>
      <w:r w:rsidRPr="009A1782">
        <w:rPr>
          <w:rFonts w:ascii="Arial" w:hAnsi="Arial" w:cs="Arial"/>
          <w:i/>
          <w:iCs/>
          <w:sz w:val="22"/>
          <w:szCs w:val="22"/>
        </w:rPr>
        <w:t>Monitorizarea stării lucrărilor hidrotehnice utilizate în amenajarea bazinelor hidrografice torențiale și stabilirea urgențelor de intervenție cu reparații.</w:t>
      </w:r>
      <w:r w:rsidRPr="009A1782">
        <w:rPr>
          <w:rFonts w:ascii="Arial" w:hAnsi="Arial" w:cs="Arial"/>
          <w:sz w:val="22"/>
          <w:szCs w:val="22"/>
        </w:rPr>
        <w:t xml:space="preserve"> Revista Pădurilor. vol. 127, nr. 3. </w:t>
      </w:r>
    </w:p>
    <w:p w:rsidR="009A1782" w:rsidRPr="009A1782" w:rsidRDefault="009A1782" w:rsidP="009A1782">
      <w:pPr>
        <w:tabs>
          <w:tab w:val="left" w:pos="969"/>
        </w:tabs>
        <w:ind w:firstLine="567"/>
        <w:rPr>
          <w:bCs/>
          <w:iCs/>
          <w:color w:val="000000"/>
          <w:sz w:val="22"/>
          <w:szCs w:val="22"/>
        </w:rPr>
      </w:pPr>
      <w:r w:rsidRPr="009A1782">
        <w:rPr>
          <w:bCs/>
          <w:iCs/>
          <w:color w:val="000000"/>
          <w:sz w:val="22"/>
          <w:szCs w:val="22"/>
        </w:rPr>
        <w:t xml:space="preserve">Davidescu, Ș. </w:t>
      </w:r>
      <w:r w:rsidRPr="009A1782">
        <w:rPr>
          <w:sz w:val="22"/>
          <w:szCs w:val="22"/>
        </w:rPr>
        <w:t xml:space="preserve">O., </w:t>
      </w:r>
      <w:r w:rsidRPr="009A1782">
        <w:rPr>
          <w:bCs/>
          <w:iCs/>
          <w:color w:val="000000"/>
          <w:sz w:val="22"/>
          <w:szCs w:val="22"/>
        </w:rPr>
        <w:t>2013, C</w:t>
      </w:r>
      <w:r w:rsidRPr="009A1782">
        <w:rPr>
          <w:bCs/>
          <w:i/>
          <w:iCs/>
          <w:color w:val="000000"/>
          <w:sz w:val="22"/>
          <w:szCs w:val="22"/>
        </w:rPr>
        <w:t>ercetări privind comportarea lucrărilor de amenajare a bazinelor hidrografice torențiale, predominant forestiere, din spațiul hidrografic Crișuri.</w:t>
      </w:r>
      <w:r w:rsidRPr="009A1782">
        <w:rPr>
          <w:bCs/>
          <w:iCs/>
          <w:color w:val="000000"/>
          <w:sz w:val="22"/>
          <w:szCs w:val="22"/>
        </w:rPr>
        <w:t xml:space="preserve"> Teză de doctorat, Universitatea Transilvania din Brașov.</w:t>
      </w:r>
    </w:p>
    <w:p w:rsidR="009A1782" w:rsidRPr="009A1782" w:rsidRDefault="009A1782" w:rsidP="009A1782">
      <w:pPr>
        <w:pStyle w:val="Textbibliografie"/>
        <w:numPr>
          <w:ilvl w:val="0"/>
          <w:numId w:val="0"/>
        </w:numPr>
        <w:spacing w:after="0" w:line="360" w:lineRule="auto"/>
        <w:ind w:firstLine="567"/>
        <w:rPr>
          <w:rFonts w:ascii="Arial" w:hAnsi="Arial" w:cs="Arial"/>
          <w:sz w:val="22"/>
          <w:szCs w:val="22"/>
        </w:rPr>
      </w:pPr>
      <w:r w:rsidRPr="009A1782">
        <w:rPr>
          <w:rFonts w:ascii="Arial" w:hAnsi="Arial" w:cs="Arial"/>
          <w:sz w:val="22"/>
          <w:szCs w:val="22"/>
        </w:rPr>
        <w:t xml:space="preserve">Gaspar R., Apostol Al., Costin A., 1972, </w:t>
      </w:r>
      <w:r w:rsidRPr="009A1782">
        <w:rPr>
          <w:rFonts w:ascii="Arial" w:hAnsi="Arial" w:cs="Arial"/>
          <w:i/>
          <w:iCs/>
          <w:sz w:val="22"/>
          <w:szCs w:val="22"/>
        </w:rPr>
        <w:t>Comportarea lucrărilor hidrotehnice de corectare a torenților în timpul viiturilor din anul 1970.</w:t>
      </w:r>
      <w:r w:rsidRPr="009A1782">
        <w:rPr>
          <w:rFonts w:ascii="Arial" w:hAnsi="Arial" w:cs="Arial"/>
          <w:sz w:val="22"/>
          <w:szCs w:val="22"/>
        </w:rPr>
        <w:t xml:space="preserve"> Revista pădurilor nr. 1. </w:t>
      </w:r>
    </w:p>
    <w:p w:rsidR="009A1782" w:rsidRPr="009A1782" w:rsidRDefault="009A1782" w:rsidP="009A1782">
      <w:pPr>
        <w:shd w:val="clear" w:color="auto" w:fill="FFFFFF"/>
        <w:ind w:firstLine="567"/>
        <w:rPr>
          <w:color w:val="000000"/>
          <w:sz w:val="22"/>
          <w:szCs w:val="22"/>
        </w:rPr>
      </w:pPr>
      <w:r w:rsidRPr="009A1782">
        <w:rPr>
          <w:color w:val="000000"/>
          <w:sz w:val="22"/>
          <w:szCs w:val="22"/>
        </w:rPr>
        <w:t xml:space="preserve">Gaspar R., 1984, </w:t>
      </w:r>
      <w:r w:rsidRPr="009A1782">
        <w:rPr>
          <w:i/>
          <w:color w:val="000000"/>
          <w:sz w:val="22"/>
          <w:szCs w:val="22"/>
        </w:rPr>
        <w:t>Norme tehnice pentru urmărirea comportării în timp a lucrărilor de construcţii folosite în amenajarea torenţilor</w:t>
      </w:r>
      <w:r w:rsidRPr="009A1782">
        <w:rPr>
          <w:color w:val="000000"/>
          <w:sz w:val="22"/>
          <w:szCs w:val="22"/>
        </w:rPr>
        <w:t>. ICAS – Ministerul Silviculturii. Bucureşti, 15 p.</w:t>
      </w:r>
    </w:p>
    <w:p w:rsidR="009A1782" w:rsidRPr="009A1782" w:rsidRDefault="009A1782" w:rsidP="009A1782">
      <w:pPr>
        <w:pStyle w:val="Textbibliografie"/>
        <w:numPr>
          <w:ilvl w:val="0"/>
          <w:numId w:val="0"/>
        </w:numPr>
        <w:spacing w:after="0" w:line="360" w:lineRule="auto"/>
        <w:ind w:firstLine="567"/>
        <w:rPr>
          <w:rFonts w:ascii="Arial" w:hAnsi="Arial" w:cs="Arial"/>
          <w:sz w:val="22"/>
          <w:szCs w:val="22"/>
        </w:rPr>
      </w:pPr>
      <w:r w:rsidRPr="009A1782">
        <w:rPr>
          <w:rFonts w:ascii="Arial" w:hAnsi="Arial" w:cs="Arial"/>
          <w:sz w:val="22"/>
          <w:szCs w:val="22"/>
        </w:rPr>
        <w:t xml:space="preserve">Lazăr N.V., Gaspar R. et al., 1994, </w:t>
      </w:r>
      <w:r w:rsidRPr="009A1782">
        <w:rPr>
          <w:rFonts w:ascii="Arial" w:hAnsi="Arial" w:cs="Arial"/>
          <w:i/>
          <w:iCs/>
          <w:sz w:val="22"/>
          <w:szCs w:val="22"/>
        </w:rPr>
        <w:t>Cercetări privind stabilitatea, rezistența și funcționalitatea lucrărilor de amenajarea torenților.</w:t>
      </w:r>
      <w:r w:rsidRPr="009A1782">
        <w:rPr>
          <w:rFonts w:ascii="Arial" w:hAnsi="Arial" w:cs="Arial"/>
          <w:sz w:val="22"/>
          <w:szCs w:val="22"/>
        </w:rPr>
        <w:t xml:space="preserve"> Tema 12RA/94. referat științific final. ICAS. </w:t>
      </w:r>
    </w:p>
    <w:p w:rsidR="009A1782" w:rsidRPr="009A1782" w:rsidRDefault="009A1782" w:rsidP="009A1782">
      <w:pPr>
        <w:pStyle w:val="Textbibliografie"/>
        <w:numPr>
          <w:ilvl w:val="0"/>
          <w:numId w:val="0"/>
        </w:numPr>
        <w:spacing w:after="0" w:line="360" w:lineRule="auto"/>
        <w:ind w:firstLine="567"/>
        <w:rPr>
          <w:rFonts w:ascii="Arial" w:hAnsi="Arial" w:cs="Arial"/>
          <w:sz w:val="22"/>
          <w:szCs w:val="22"/>
        </w:rPr>
      </w:pPr>
      <w:r w:rsidRPr="009A1782">
        <w:rPr>
          <w:rFonts w:ascii="Arial" w:hAnsi="Arial" w:cs="Arial"/>
          <w:sz w:val="22"/>
          <w:szCs w:val="22"/>
        </w:rPr>
        <w:t xml:space="preserve">Oprea V., Apostol A., Marineață V., Lescar L., 1984, </w:t>
      </w:r>
      <w:r w:rsidRPr="009A1782">
        <w:rPr>
          <w:rFonts w:ascii="Arial" w:hAnsi="Arial" w:cs="Arial"/>
          <w:i/>
          <w:iCs/>
          <w:sz w:val="22"/>
          <w:szCs w:val="22"/>
        </w:rPr>
        <w:t>Îndrumar tehnic pentru întreținerea și repararea lucrărilor de ameliorare a terenurilor degradate și de corectare a torenților din fondul forestier.</w:t>
      </w:r>
      <w:r w:rsidRPr="009A1782">
        <w:rPr>
          <w:rFonts w:ascii="Arial" w:hAnsi="Arial" w:cs="Arial"/>
          <w:sz w:val="22"/>
          <w:szCs w:val="22"/>
        </w:rPr>
        <w:t xml:space="preserve"> 64 p.</w:t>
      </w:r>
    </w:p>
    <w:p w:rsidR="009A1782" w:rsidRPr="009A1782" w:rsidRDefault="009A1782" w:rsidP="009A1782">
      <w:pPr>
        <w:ind w:firstLine="567"/>
        <w:rPr>
          <w:b/>
          <w:sz w:val="22"/>
          <w:szCs w:val="22"/>
        </w:rPr>
      </w:pPr>
      <w:r w:rsidRPr="009A1782">
        <w:rPr>
          <w:sz w:val="22"/>
          <w:szCs w:val="22"/>
        </w:rPr>
        <w:t xml:space="preserve">Tudose N.C., Davidescu Ș.O., Gancz C., Niță M.D., Clinciu I., Ungurean C., Adorjani A., Davidescu A.A., David, D., Tătar V., 2014, </w:t>
      </w:r>
      <w:r w:rsidRPr="009A1782">
        <w:rPr>
          <w:i/>
          <w:sz w:val="22"/>
          <w:szCs w:val="22"/>
        </w:rPr>
        <w:t>Soluții ecologice pentru amenajarea albiilor torențiale din ariile naturale protejate ROSCI0207 Postăvaru, ROSCI0195 Piatra Mare și ROSCI 0038 Ciucaș</w:t>
      </w:r>
      <w:r w:rsidRPr="009A1782">
        <w:rPr>
          <w:sz w:val="22"/>
          <w:szCs w:val="22"/>
        </w:rPr>
        <w:t>. Raport științific parțial al etapei I. ICAS. 155 p.</w:t>
      </w:r>
    </w:p>
    <w:p w:rsidR="008A055D" w:rsidRPr="009A1782" w:rsidRDefault="008A055D" w:rsidP="009A1782">
      <w:pPr>
        <w:ind w:firstLine="0"/>
        <w:rPr>
          <w:sz w:val="22"/>
          <w:szCs w:val="22"/>
        </w:rPr>
      </w:pPr>
    </w:p>
    <w:p w:rsidR="009A1782" w:rsidRPr="009A1782" w:rsidRDefault="009A1782" w:rsidP="009A1782">
      <w:pPr>
        <w:ind w:firstLine="0"/>
        <w:jc w:val="right"/>
        <w:rPr>
          <w:sz w:val="22"/>
          <w:szCs w:val="22"/>
        </w:rPr>
      </w:pPr>
      <w:r w:rsidRPr="009A1782">
        <w:rPr>
          <w:sz w:val="22"/>
          <w:szCs w:val="22"/>
        </w:rPr>
        <w:t>Conducator de doctorat</w:t>
      </w:r>
    </w:p>
    <w:p w:rsidR="009A1782" w:rsidRPr="009A1782" w:rsidRDefault="009A1782" w:rsidP="009A1782">
      <w:pPr>
        <w:ind w:firstLine="0"/>
        <w:jc w:val="right"/>
        <w:rPr>
          <w:sz w:val="22"/>
          <w:szCs w:val="22"/>
        </w:rPr>
      </w:pPr>
      <w:r w:rsidRPr="009A1782">
        <w:rPr>
          <w:sz w:val="22"/>
          <w:szCs w:val="22"/>
        </w:rPr>
        <w:t>Prof.dr.ing. Ioan Clinciu</w:t>
      </w:r>
    </w:p>
    <w:sectPr w:rsidR="009A1782" w:rsidRPr="009A1782" w:rsidSect="008A055D">
      <w:pgSz w:w="11907" w:h="16840" w:code="9"/>
      <w:pgMar w:top="567" w:right="567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43F0"/>
    <w:multiLevelType w:val="hybridMultilevel"/>
    <w:tmpl w:val="463A79FC"/>
    <w:lvl w:ilvl="0" w:tplc="6BB0C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E6AD5C">
      <w:start w:val="1"/>
      <w:numFmt w:val="decimal"/>
      <w:pStyle w:val="Textbibliografie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82"/>
    <w:rsid w:val="004D3221"/>
    <w:rsid w:val="00646F36"/>
    <w:rsid w:val="006C0ED1"/>
    <w:rsid w:val="008A055D"/>
    <w:rsid w:val="009205C3"/>
    <w:rsid w:val="009A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782"/>
    <w:pPr>
      <w:spacing w:line="360" w:lineRule="auto"/>
      <w:ind w:firstLine="709"/>
      <w:jc w:val="both"/>
    </w:pPr>
    <w:rPr>
      <w:rFonts w:ascii="Arial" w:hAnsi="Arial" w:cs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ibliografie">
    <w:name w:val="Text bibliografie"/>
    <w:basedOn w:val="Normal"/>
    <w:rsid w:val="009A1782"/>
    <w:pPr>
      <w:numPr>
        <w:ilvl w:val="1"/>
        <w:numId w:val="1"/>
      </w:numPr>
      <w:tabs>
        <w:tab w:val="clear" w:pos="1440"/>
        <w:tab w:val="num" w:pos="426"/>
      </w:tabs>
      <w:spacing w:after="120" w:line="240" w:lineRule="auto"/>
      <w:ind w:left="1797" w:hanging="1797"/>
    </w:pPr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782"/>
    <w:pPr>
      <w:spacing w:line="360" w:lineRule="auto"/>
      <w:ind w:firstLine="709"/>
      <w:jc w:val="both"/>
    </w:pPr>
    <w:rPr>
      <w:rFonts w:ascii="Arial" w:hAnsi="Arial" w:cs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ibliografie">
    <w:name w:val="Text bibliografie"/>
    <w:basedOn w:val="Normal"/>
    <w:rsid w:val="009A1782"/>
    <w:pPr>
      <w:numPr>
        <w:ilvl w:val="1"/>
        <w:numId w:val="1"/>
      </w:numPr>
      <w:tabs>
        <w:tab w:val="clear" w:pos="1440"/>
        <w:tab w:val="num" w:pos="426"/>
      </w:tabs>
      <w:spacing w:after="120" w:line="240" w:lineRule="auto"/>
      <w:ind w:left="1797" w:hanging="1797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2238</Characters>
  <Application>Microsoft Office Word</Application>
  <DocSecurity>0</DocSecurity>
  <Lines>18</Lines>
  <Paragraphs>5</Paragraphs>
  <ScaleCrop>false</ScaleCrop>
  <Company>Corectarea Torentilor Bv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Vasile</cp:lastModifiedBy>
  <cp:revision>1</cp:revision>
  <dcterms:created xsi:type="dcterms:W3CDTF">2018-09-13T07:40:00Z</dcterms:created>
  <dcterms:modified xsi:type="dcterms:W3CDTF">2018-09-13T07:45:00Z</dcterms:modified>
</cp:coreProperties>
</file>